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EE" w:rsidRDefault="002344EE" w:rsidP="000736E0">
      <w:pPr>
        <w:pStyle w:val="ad"/>
        <w:ind w:left="5954" w:firstLine="108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к</w:t>
      </w:r>
    </w:p>
    <w:p w:rsidR="002344EE" w:rsidRDefault="002344EE" w:rsidP="0091050E">
      <w:pPr>
        <w:pStyle w:val="ad"/>
        <w:ind w:left="595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A0720D">
        <w:rPr>
          <w:rFonts w:ascii="Times New Roman" w:hAnsi="Times New Roman"/>
        </w:rPr>
        <w:t>аспоряжени</w:t>
      </w:r>
      <w:r>
        <w:rPr>
          <w:rFonts w:ascii="Times New Roman" w:hAnsi="Times New Roman"/>
        </w:rPr>
        <w:t xml:space="preserve">ю </w:t>
      </w:r>
      <w:r w:rsidRPr="00A0720D">
        <w:rPr>
          <w:rFonts w:ascii="Times New Roman" w:hAnsi="Times New Roman"/>
        </w:rPr>
        <w:t>Администрации</w:t>
      </w:r>
    </w:p>
    <w:p w:rsidR="002344EE" w:rsidRDefault="002344EE" w:rsidP="0091050E">
      <w:pPr>
        <w:pStyle w:val="ad"/>
        <w:ind w:left="5954"/>
        <w:jc w:val="left"/>
        <w:rPr>
          <w:rFonts w:ascii="Times New Roman" w:hAnsi="Times New Roman"/>
        </w:rPr>
      </w:pPr>
      <w:r w:rsidRPr="00A0720D">
        <w:rPr>
          <w:rFonts w:ascii="Times New Roman" w:hAnsi="Times New Roman"/>
        </w:rPr>
        <w:t>города</w:t>
      </w:r>
      <w:r>
        <w:rPr>
          <w:rFonts w:ascii="Times New Roman" w:hAnsi="Times New Roman"/>
        </w:rPr>
        <w:t xml:space="preserve"> </w:t>
      </w:r>
      <w:r w:rsidRPr="00A0720D">
        <w:rPr>
          <w:rFonts w:ascii="Times New Roman" w:hAnsi="Times New Roman"/>
        </w:rPr>
        <w:t>Норильска</w:t>
      </w:r>
      <w:r>
        <w:rPr>
          <w:rFonts w:ascii="Times New Roman" w:hAnsi="Times New Roman"/>
        </w:rPr>
        <w:t xml:space="preserve"> </w:t>
      </w:r>
    </w:p>
    <w:p w:rsidR="002344EE" w:rsidRPr="00A0720D" w:rsidRDefault="00EA1ED2" w:rsidP="0091050E">
      <w:pPr>
        <w:pStyle w:val="ad"/>
        <w:ind w:left="595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08.05.2015 №2725</w:t>
      </w:r>
      <w:bookmarkStart w:id="0" w:name="_GoBack"/>
      <w:bookmarkEnd w:id="0"/>
    </w:p>
    <w:p w:rsidR="002344EE" w:rsidRDefault="002344EE" w:rsidP="00ED1673">
      <w:pPr>
        <w:pStyle w:val="ad"/>
        <w:ind w:left="-284"/>
        <w:jc w:val="center"/>
        <w:rPr>
          <w:rFonts w:ascii="Times New Roman" w:hAnsi="Times New Roman"/>
        </w:rPr>
      </w:pPr>
    </w:p>
    <w:p w:rsidR="002344EE" w:rsidRDefault="002344EE" w:rsidP="00ED1673">
      <w:pPr>
        <w:pStyle w:val="ad"/>
        <w:ind w:left="-284"/>
        <w:jc w:val="center"/>
        <w:rPr>
          <w:rFonts w:ascii="Times New Roman" w:hAnsi="Times New Roman"/>
        </w:rPr>
      </w:pPr>
    </w:p>
    <w:p w:rsidR="002344EE" w:rsidRDefault="002344EE" w:rsidP="00ED1673">
      <w:pPr>
        <w:pStyle w:val="ad"/>
        <w:ind w:left="-284"/>
        <w:jc w:val="center"/>
        <w:rPr>
          <w:rStyle w:val="FontStyle46"/>
          <w:b/>
          <w:sz w:val="26"/>
          <w:szCs w:val="26"/>
        </w:rPr>
      </w:pPr>
      <w:r>
        <w:rPr>
          <w:rStyle w:val="FontStyle46"/>
          <w:b/>
          <w:sz w:val="26"/>
          <w:szCs w:val="26"/>
        </w:rPr>
        <w:t>ТЕХНИЧЕСКОЕ ЗАДАНИЕ</w:t>
      </w:r>
    </w:p>
    <w:p w:rsidR="002344EE" w:rsidRPr="000D6B05" w:rsidRDefault="002344EE" w:rsidP="00ED1673">
      <w:pPr>
        <w:pStyle w:val="ad"/>
        <w:ind w:left="-284"/>
        <w:jc w:val="center"/>
        <w:rPr>
          <w:rFonts w:ascii="Times New Roman" w:hAnsi="Times New Roman"/>
          <w:b/>
        </w:rPr>
      </w:pPr>
      <w:r>
        <w:rPr>
          <w:rStyle w:val="FontStyle46"/>
          <w:b/>
          <w:sz w:val="26"/>
          <w:szCs w:val="26"/>
        </w:rPr>
        <w:t xml:space="preserve">на разработку инвестиционной программы </w:t>
      </w:r>
      <w:r w:rsidR="00CE5B35">
        <w:rPr>
          <w:rStyle w:val="FontStyle46"/>
          <w:b/>
          <w:sz w:val="26"/>
          <w:szCs w:val="26"/>
        </w:rPr>
        <w:t>Муниципального унитарного предприятия «Коммунальные объединенные системы»</w:t>
      </w:r>
      <w:r>
        <w:rPr>
          <w:rStyle w:val="FontStyle46"/>
          <w:b/>
          <w:sz w:val="26"/>
          <w:szCs w:val="26"/>
        </w:rPr>
        <w:t xml:space="preserve"> в сфере водо</w:t>
      </w:r>
      <w:r w:rsidR="00014AA2">
        <w:rPr>
          <w:rStyle w:val="FontStyle46"/>
          <w:b/>
          <w:sz w:val="26"/>
          <w:szCs w:val="26"/>
        </w:rPr>
        <w:t xml:space="preserve">отведения </w:t>
      </w:r>
      <w:r w:rsidRPr="000D6B05">
        <w:rPr>
          <w:rFonts w:ascii="Times New Roman" w:hAnsi="Times New Roman"/>
          <w:b/>
        </w:rPr>
        <w:t>муниципального образования город Норильск</w:t>
      </w:r>
      <w:r>
        <w:rPr>
          <w:rFonts w:ascii="Times New Roman" w:hAnsi="Times New Roman"/>
          <w:b/>
        </w:rPr>
        <w:t xml:space="preserve"> на 2016-20</w:t>
      </w:r>
      <w:r w:rsidR="00014AA2">
        <w:rPr>
          <w:rFonts w:ascii="Times New Roman" w:hAnsi="Times New Roman"/>
          <w:b/>
        </w:rPr>
        <w:t>20</w:t>
      </w:r>
      <w:r>
        <w:rPr>
          <w:rFonts w:ascii="Times New Roman" w:hAnsi="Times New Roman"/>
          <w:b/>
        </w:rPr>
        <w:t xml:space="preserve"> годы</w:t>
      </w:r>
    </w:p>
    <w:p w:rsidR="002344EE" w:rsidRDefault="002344EE" w:rsidP="00ED1673">
      <w:pPr>
        <w:pStyle w:val="ad"/>
        <w:ind w:left="-284"/>
        <w:jc w:val="center"/>
        <w:rPr>
          <w:rFonts w:ascii="Times New Roman" w:hAnsi="Times New Roman"/>
        </w:rPr>
      </w:pPr>
    </w:p>
    <w:p w:rsidR="002344EE" w:rsidRDefault="002344EE" w:rsidP="00003CC4">
      <w:pPr>
        <w:rPr>
          <w:rFonts w:ascii="Times New Roman" w:hAnsi="Times New Roman"/>
          <w:sz w:val="26"/>
          <w:szCs w:val="26"/>
        </w:rPr>
      </w:pP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>I. ОБЩИЕ ПОЛОЖЕНИЯ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 xml:space="preserve">Техническое задание на разработку инвестиционной программы </w:t>
      </w:r>
      <w:r>
        <w:rPr>
          <w:rFonts w:ascii="Times New Roman" w:hAnsi="Times New Roman"/>
          <w:sz w:val="26"/>
          <w:szCs w:val="26"/>
        </w:rPr>
        <w:t xml:space="preserve">Муниципального унитарного предприятия муниципального образования город Норильск «Коммунальные объединенные системы» (далее – МУП «КОС») </w:t>
      </w:r>
      <w:r w:rsidRPr="004A494F">
        <w:rPr>
          <w:rFonts w:ascii="Times New Roman" w:hAnsi="Times New Roman"/>
          <w:sz w:val="26"/>
          <w:szCs w:val="26"/>
        </w:rPr>
        <w:t>в сфере водо</w:t>
      </w:r>
      <w:r w:rsidR="00014AA2">
        <w:rPr>
          <w:rFonts w:ascii="Times New Roman" w:hAnsi="Times New Roman"/>
          <w:sz w:val="26"/>
          <w:szCs w:val="26"/>
        </w:rPr>
        <w:t>отведения</w:t>
      </w:r>
      <w:r w:rsidRPr="004A494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муниципального образования г. Норильск (далее – МО г. Норильск)</w:t>
      </w:r>
      <w:r w:rsidRPr="004A494F">
        <w:rPr>
          <w:rFonts w:ascii="Times New Roman" w:hAnsi="Times New Roman"/>
          <w:sz w:val="26"/>
          <w:szCs w:val="26"/>
        </w:rPr>
        <w:t xml:space="preserve"> на 201</w:t>
      </w:r>
      <w:r>
        <w:rPr>
          <w:rFonts w:ascii="Times New Roman" w:hAnsi="Times New Roman"/>
          <w:sz w:val="26"/>
          <w:szCs w:val="26"/>
        </w:rPr>
        <w:t>6</w:t>
      </w:r>
      <w:r w:rsidR="00014AA2">
        <w:rPr>
          <w:rFonts w:ascii="Times New Roman" w:hAnsi="Times New Roman"/>
          <w:sz w:val="26"/>
          <w:szCs w:val="26"/>
        </w:rPr>
        <w:t xml:space="preserve"> - 2020</w:t>
      </w:r>
      <w:r w:rsidRPr="004A494F">
        <w:rPr>
          <w:rFonts w:ascii="Times New Roman" w:hAnsi="Times New Roman"/>
          <w:sz w:val="26"/>
          <w:szCs w:val="26"/>
        </w:rPr>
        <w:t xml:space="preserve"> годы разработано на основании Градостроительного </w:t>
      </w:r>
      <w:r>
        <w:rPr>
          <w:rFonts w:ascii="Times New Roman" w:hAnsi="Times New Roman"/>
          <w:sz w:val="26"/>
          <w:szCs w:val="26"/>
        </w:rPr>
        <w:t xml:space="preserve">кодекса </w:t>
      </w:r>
      <w:r w:rsidRPr="004A494F">
        <w:rPr>
          <w:rFonts w:ascii="Times New Roman" w:hAnsi="Times New Roman"/>
          <w:sz w:val="26"/>
          <w:szCs w:val="26"/>
        </w:rPr>
        <w:t xml:space="preserve">Российской Федерации, Федерального </w:t>
      </w:r>
      <w:r>
        <w:rPr>
          <w:rFonts w:ascii="Times New Roman" w:hAnsi="Times New Roman"/>
          <w:sz w:val="26"/>
          <w:szCs w:val="26"/>
        </w:rPr>
        <w:t xml:space="preserve">закона </w:t>
      </w:r>
      <w:r w:rsidRPr="004A494F">
        <w:rPr>
          <w:rFonts w:ascii="Times New Roman" w:hAnsi="Times New Roman"/>
          <w:sz w:val="26"/>
          <w:szCs w:val="26"/>
        </w:rPr>
        <w:t xml:space="preserve">от 07.12.2011 N 416-ФЗ "О водоснабжении и водоотведении", </w:t>
      </w:r>
      <w:r>
        <w:rPr>
          <w:rFonts w:ascii="Times New Roman" w:hAnsi="Times New Roman"/>
          <w:sz w:val="26"/>
          <w:szCs w:val="26"/>
        </w:rPr>
        <w:t xml:space="preserve">Постановления </w:t>
      </w:r>
      <w:r w:rsidRPr="004A494F">
        <w:rPr>
          <w:rFonts w:ascii="Times New Roman" w:hAnsi="Times New Roman"/>
          <w:sz w:val="26"/>
          <w:szCs w:val="26"/>
        </w:rPr>
        <w:t>Правительства Российской Федерации от 29.07.2013 N 641 "Об инвестиционных и производственных программах организаций, осуществляющих деятельность в сфере водоснабжения и водоотведения".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1" w:name="Par43"/>
      <w:bookmarkEnd w:id="1"/>
      <w:r w:rsidRPr="004A494F">
        <w:rPr>
          <w:rFonts w:ascii="Times New Roman" w:hAnsi="Times New Roman"/>
          <w:sz w:val="26"/>
          <w:szCs w:val="26"/>
        </w:rPr>
        <w:t>II. ОБОСНОВАНИЕ НЕОБХОДИМОСТИ, ЦЕЛИ, ЗАДАЧИ РАЗРАБОТКИ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>И РЕАЛИЗАЦИИ ИНВЕСТИЦИОННОЙ ПРОГРАММЫ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7674" w:rsidRDefault="002344EE" w:rsidP="005E7674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</w:pPr>
      <w:r w:rsidRPr="004A494F">
        <w:rPr>
          <w:rFonts w:ascii="Times New Roman" w:hAnsi="Times New Roman"/>
          <w:sz w:val="26"/>
          <w:szCs w:val="26"/>
        </w:rPr>
        <w:t>Недостаточность средств, получаемых за счет действующих тарифов на водоотведение, не позволяет развивать инженерную инфраструктуру, требующую значительных капитальных затрат для обеспечения присоединения вновь создаваемых (реконструируемых) объектов недвижимости к сетям инженерно-технического обеспечения.</w:t>
      </w:r>
      <w:r w:rsidR="005E7674">
        <w:rPr>
          <w:rFonts w:ascii="Times New Roman" w:hAnsi="Times New Roman"/>
          <w:sz w:val="26"/>
          <w:szCs w:val="26"/>
        </w:rPr>
        <w:t xml:space="preserve"> </w:t>
      </w:r>
      <w:r w:rsidR="005E7674" w:rsidRPr="00D12CA3">
        <w:rPr>
          <w:rFonts w:ascii="Times New Roman" w:hAnsi="Times New Roman"/>
          <w:sz w:val="26"/>
          <w:szCs w:val="26"/>
        </w:rPr>
        <w:t>Плановые значения показателей надежности, качества и энергетической эффективности объектов централизованных систем водоотведения до момента реализации инвестиционной программы выглядят следующим образом:</w:t>
      </w:r>
    </w:p>
    <w:tbl>
      <w:tblPr>
        <w:tblW w:w="9525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272"/>
        <w:gridCol w:w="1928"/>
        <w:gridCol w:w="1701"/>
      </w:tblGrid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N п/п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2014 год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052A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 xml:space="preserve">Показатели качества </w:t>
            </w:r>
            <w:r w:rsidR="00052A07">
              <w:rPr>
                <w:rFonts w:ascii="Times New Roman" w:hAnsi="Times New Roman"/>
                <w:sz w:val="26"/>
                <w:szCs w:val="26"/>
              </w:rPr>
              <w:t>сточных вод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9557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 xml:space="preserve">Доли </w:t>
            </w:r>
            <w:r w:rsidR="00955742">
              <w:rPr>
                <w:rFonts w:ascii="Times New Roman" w:hAnsi="Times New Roman"/>
                <w:sz w:val="26"/>
                <w:szCs w:val="26"/>
              </w:rPr>
              <w:t>сточных вод, подвергающих</w:t>
            </w:r>
            <w:r w:rsidR="007A5172">
              <w:rPr>
                <w:rFonts w:ascii="Times New Roman" w:hAnsi="Times New Roman"/>
                <w:sz w:val="26"/>
                <w:szCs w:val="26"/>
              </w:rPr>
              <w:t>ся</w:t>
            </w:r>
            <w:r w:rsidR="00955742">
              <w:rPr>
                <w:rFonts w:ascii="Times New Roman" w:hAnsi="Times New Roman"/>
                <w:sz w:val="26"/>
                <w:szCs w:val="26"/>
              </w:rPr>
              <w:t xml:space="preserve"> очистке, в общем объеме сбрасываемых сточных вод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AF231F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93,32</w:t>
            </w:r>
          </w:p>
        </w:tc>
      </w:tr>
      <w:tr w:rsidR="007A5172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172" w:rsidRPr="005E7674" w:rsidRDefault="007A5172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172" w:rsidRPr="005E7674" w:rsidRDefault="007A5172" w:rsidP="009557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Доли сточных вод очистных сооружений, сбрасываемых в водный объект, в пределах нормативов допустимых сбросов/ лимитов на сбросы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172" w:rsidRPr="005E7674" w:rsidRDefault="007A5172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172" w:rsidRPr="005E7674" w:rsidRDefault="00AF231F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B448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 xml:space="preserve">Показатели надежности и бесперебойности </w:t>
            </w:r>
            <w:r w:rsidR="00B448EF">
              <w:rPr>
                <w:rFonts w:ascii="Times New Roman" w:hAnsi="Times New Roman"/>
                <w:sz w:val="26"/>
                <w:szCs w:val="26"/>
              </w:rPr>
              <w:t>систем</w:t>
            </w:r>
            <w:r w:rsidRPr="005E7674">
              <w:rPr>
                <w:rFonts w:ascii="Times New Roman" w:hAnsi="Times New Roman"/>
                <w:sz w:val="26"/>
                <w:szCs w:val="26"/>
              </w:rPr>
              <w:t xml:space="preserve"> водоотведения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6D69" w:rsidRPr="005E7674" w:rsidRDefault="005E7674" w:rsidP="007A51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Аварийность централизованных систем водо</w:t>
            </w:r>
            <w:r w:rsidR="007A5172">
              <w:rPr>
                <w:rFonts w:ascii="Times New Roman" w:hAnsi="Times New Roman"/>
                <w:sz w:val="26"/>
                <w:szCs w:val="26"/>
              </w:rPr>
              <w:t>отведения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AF231F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E7674" w:rsidRPr="005E7674" w:rsidTr="00712D25">
        <w:trPr>
          <w:trHeight w:val="5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Default="007A5172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Продолжительность поставки товаров и услуг</w:t>
            </w:r>
          </w:p>
          <w:p w:rsidR="00712D25" w:rsidRPr="005E7674" w:rsidRDefault="00712D25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7A5172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AF231F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8760</w:t>
            </w:r>
          </w:p>
        </w:tc>
      </w:tr>
      <w:tr w:rsidR="00712D25" w:rsidRPr="005E7674" w:rsidTr="000A159C">
        <w:trPr>
          <w:trHeight w:val="6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D25" w:rsidRPr="005E7674" w:rsidRDefault="00712D25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D25" w:rsidRDefault="00712D25" w:rsidP="00712D2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ветхих</w:t>
            </w:r>
            <w:r w:rsidRPr="005E7674">
              <w:rPr>
                <w:rFonts w:ascii="Times New Roman" w:hAnsi="Times New Roman"/>
                <w:sz w:val="26"/>
                <w:szCs w:val="26"/>
              </w:rPr>
              <w:t xml:space="preserve"> сетей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водоотведения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D25" w:rsidRDefault="00712D25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D25" w:rsidRDefault="00E72A84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Показатель энергетической эффективности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7A5172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Коэффициент использования установленной мощности системы водоотведения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AF231F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56,61</w:t>
            </w:r>
          </w:p>
        </w:tc>
      </w:tr>
      <w:tr w:rsidR="005E7674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1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Численность населения, получающего услугу водо</w:t>
            </w:r>
            <w:r w:rsidR="007A5172">
              <w:rPr>
                <w:rFonts w:ascii="Times New Roman" w:hAnsi="Times New Roman"/>
                <w:sz w:val="26"/>
                <w:szCs w:val="26"/>
              </w:rPr>
              <w:t>отведения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5E7674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7674"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674" w:rsidRPr="005E7674" w:rsidRDefault="00AF231F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166873</w:t>
            </w:r>
          </w:p>
        </w:tc>
      </w:tr>
      <w:tr w:rsidR="00B448EF" w:rsidRPr="005E7674" w:rsidTr="00553D2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Pr="005E7674" w:rsidRDefault="00B448EF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Pr="00B448EF" w:rsidRDefault="00B448EF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Удельный расход энергии, в том числе</w:t>
            </w:r>
            <w:r w:rsidRPr="00B448EF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B448EF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Pr="005E7674" w:rsidRDefault="00B448EF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Pr="00B448EF" w:rsidRDefault="00B448EF" w:rsidP="007A51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Очистка стоков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Pr="005E7674" w:rsidRDefault="00E84476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тыс. </w:t>
            </w:r>
            <w:r w:rsidR="00B448EF">
              <w:rPr>
                <w:rFonts w:ascii="Times New Roman" w:hAnsi="Times New Roman"/>
                <w:sz w:val="26"/>
                <w:szCs w:val="26"/>
              </w:rPr>
              <w:t>кВт*ч/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</w:t>
            </w:r>
            <w:proofErr w:type="spellStart"/>
            <w:r w:rsidR="007A580E">
              <w:rPr>
                <w:rFonts w:ascii="Times New Roman" w:hAnsi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Default="00E72A84" w:rsidP="00AF23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12068,7/29635,199</w:t>
            </w:r>
          </w:p>
        </w:tc>
      </w:tr>
      <w:tr w:rsidR="00B448EF" w:rsidRPr="005E7674" w:rsidTr="000A159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Pr="005E7674" w:rsidRDefault="00B448EF" w:rsidP="005E767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Default="00B448EF" w:rsidP="007A51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Транспортировка стоков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Pr="005E7674" w:rsidRDefault="00E84476" w:rsidP="007A58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тыс. кВт*ч/тыс.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8EF" w:rsidRDefault="00E84476" w:rsidP="00E844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9071,6/</w:t>
            </w:r>
            <w:r w:rsidR="00031617">
              <w:rPr>
                <w:rFonts w:ascii="Times New Roman" w:hAnsi="Times New Roman"/>
                <w:sz w:val="26"/>
                <w:szCs w:val="26"/>
              </w:rPr>
              <w:t>29474,67</w:t>
            </w:r>
          </w:p>
        </w:tc>
      </w:tr>
    </w:tbl>
    <w:p w:rsidR="005E7674" w:rsidRPr="004A494F" w:rsidRDefault="005E7674" w:rsidP="004A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344EE" w:rsidRPr="004A494F" w:rsidRDefault="002344EE" w:rsidP="002778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 xml:space="preserve">Принятие инвестиционной программы позволит решить указанные проблемы, обеспечить </w:t>
      </w:r>
      <w:r w:rsidR="00277824">
        <w:rPr>
          <w:rFonts w:ascii="Times New Roman" w:hAnsi="Times New Roman"/>
          <w:sz w:val="26"/>
          <w:szCs w:val="26"/>
        </w:rPr>
        <w:t>возможность подключение к сетям водоотведения объектов капитального строительства</w:t>
      </w:r>
      <w:r w:rsidRPr="004A494F">
        <w:rPr>
          <w:rFonts w:ascii="Times New Roman" w:hAnsi="Times New Roman"/>
          <w:sz w:val="26"/>
          <w:szCs w:val="26"/>
        </w:rPr>
        <w:t>, а также модернизацию существующих объектов канализационного хозяйства.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>Целями и задачами разработки и реализации инвестиционной программы являются:</w:t>
      </w:r>
    </w:p>
    <w:p w:rsidR="000E38D7" w:rsidRPr="000E38D7" w:rsidRDefault="000E38D7" w:rsidP="000E3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развитие системы водоотведения МУП </w:t>
      </w:r>
      <w:r w:rsidR="0009026E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КОС</w:t>
      </w:r>
      <w:r w:rsidR="0009026E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, направленное на повышение качества и надежности предоставления услуг потребителям и обеспечение водоотведения вновь вводимых объектов капитального строительства</w:t>
      </w:r>
      <w:r w:rsidRPr="000E38D7">
        <w:rPr>
          <w:rFonts w:ascii="Times New Roman" w:hAnsi="Times New Roman"/>
          <w:sz w:val="26"/>
          <w:szCs w:val="26"/>
        </w:rPr>
        <w:t>;</w:t>
      </w:r>
    </w:p>
    <w:p w:rsidR="000E38D7" w:rsidRPr="000E38D7" w:rsidRDefault="000E38D7" w:rsidP="000E3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обеспечение надежности и стабильности работы системы водоотведения МУП </w:t>
      </w:r>
      <w:r w:rsidR="0009026E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КОС</w:t>
      </w:r>
      <w:r w:rsidR="0009026E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путем обновления и замены морально устаревшего и физически изношенного оборудования</w:t>
      </w:r>
      <w:r w:rsidRPr="000E38D7">
        <w:rPr>
          <w:rFonts w:ascii="Times New Roman" w:hAnsi="Times New Roman"/>
          <w:sz w:val="26"/>
          <w:szCs w:val="26"/>
        </w:rPr>
        <w:t>;</w:t>
      </w:r>
    </w:p>
    <w:p w:rsidR="000E38D7" w:rsidRPr="0009026E" w:rsidRDefault="000E38D7" w:rsidP="000E3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E38D7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внедрение технологий, отвечающих современным требованиям природоохранного законодательства</w:t>
      </w:r>
      <w:r w:rsidR="0009026E" w:rsidRPr="0009026E">
        <w:rPr>
          <w:rFonts w:ascii="Times New Roman" w:hAnsi="Times New Roman"/>
          <w:sz w:val="26"/>
          <w:szCs w:val="26"/>
        </w:rPr>
        <w:t>;</w:t>
      </w:r>
    </w:p>
    <w:p w:rsidR="0009026E" w:rsidRDefault="0009026E" w:rsidP="000E3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9026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повышение эффективности использования муниципального имущества</w:t>
      </w:r>
      <w:r w:rsidRPr="0009026E">
        <w:rPr>
          <w:rFonts w:ascii="Times New Roman" w:hAnsi="Times New Roman"/>
          <w:sz w:val="26"/>
          <w:szCs w:val="26"/>
        </w:rPr>
        <w:t>;</w:t>
      </w:r>
    </w:p>
    <w:p w:rsidR="0009026E" w:rsidRDefault="0009026E" w:rsidP="000E3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снижение бюджетного финансирования на содержание муниципального имущества.</w:t>
      </w:r>
    </w:p>
    <w:p w:rsidR="007D2637" w:rsidRDefault="007D2637" w:rsidP="000E3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9026E" w:rsidRDefault="007D2637" w:rsidP="007D26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</w:t>
      </w:r>
      <w:r w:rsidR="00811C46" w:rsidRPr="00811C46">
        <w:rPr>
          <w:rFonts w:ascii="Times New Roman" w:hAnsi="Times New Roman"/>
          <w:sz w:val="26"/>
          <w:szCs w:val="26"/>
        </w:rPr>
        <w:t xml:space="preserve"> </w:t>
      </w:r>
    </w:p>
    <w:p w:rsidR="007D2637" w:rsidRDefault="007D2637" w:rsidP="007D26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ОБЪЕКТОВ КАПИТАЛЬНОГО СТРОИТЕЛЬСТВА </w:t>
      </w:r>
      <w:r w:rsidR="00811C46">
        <w:rPr>
          <w:rFonts w:ascii="Times New Roman" w:hAnsi="Times New Roman"/>
          <w:sz w:val="26"/>
          <w:szCs w:val="26"/>
        </w:rPr>
        <w:t xml:space="preserve">МО Г. НОРИЛЬСК ПОДКЛЮЧАЕМЫХ К ЦЕНТРАЛИЗОВАННОЙ СИСТЕМЕ ВОДООТВЕДЕНИЯ </w:t>
      </w:r>
    </w:p>
    <w:p w:rsidR="007D2637" w:rsidRDefault="007D2637" w:rsidP="007D26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43"/>
        <w:gridCol w:w="2552"/>
        <w:gridCol w:w="1984"/>
        <w:gridCol w:w="1808"/>
      </w:tblGrid>
      <w:tr w:rsidR="00B41319" w:rsidRPr="00B41319" w:rsidTr="00B41319">
        <w:trPr>
          <w:trHeight w:val="907"/>
        </w:trPr>
        <w:tc>
          <w:tcPr>
            <w:tcW w:w="567" w:type="dxa"/>
            <w:shd w:val="clear" w:color="auto" w:fill="auto"/>
          </w:tcPr>
          <w:p w:rsidR="007D2637" w:rsidRPr="00B41319" w:rsidRDefault="007D2637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943" w:type="dxa"/>
            <w:shd w:val="clear" w:color="auto" w:fill="auto"/>
          </w:tcPr>
          <w:p w:rsidR="007D2637" w:rsidRPr="00B41319" w:rsidRDefault="007D2637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Объект капитального строительства</w:t>
            </w:r>
          </w:p>
        </w:tc>
        <w:tc>
          <w:tcPr>
            <w:tcW w:w="2552" w:type="dxa"/>
            <w:shd w:val="clear" w:color="auto" w:fill="auto"/>
          </w:tcPr>
          <w:p w:rsidR="007D2637" w:rsidRPr="00B41319" w:rsidRDefault="007D2637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Месторасположение объекта</w:t>
            </w:r>
          </w:p>
        </w:tc>
        <w:tc>
          <w:tcPr>
            <w:tcW w:w="1984" w:type="dxa"/>
            <w:shd w:val="clear" w:color="auto" w:fill="auto"/>
          </w:tcPr>
          <w:p w:rsidR="007D2637" w:rsidRPr="00B41319" w:rsidRDefault="007D2637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 xml:space="preserve">Подключаемая нагрузка </w:t>
            </w:r>
            <w:proofErr w:type="spellStart"/>
            <w:r w:rsidRPr="00B41319">
              <w:rPr>
                <w:rFonts w:ascii="Times New Roman" w:hAnsi="Times New Roman"/>
                <w:sz w:val="26"/>
                <w:szCs w:val="26"/>
              </w:rPr>
              <w:t>куб.м</w:t>
            </w:r>
            <w:proofErr w:type="spellEnd"/>
            <w:r w:rsidRPr="00B41319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B41319">
              <w:rPr>
                <w:rFonts w:ascii="Times New Roman" w:hAnsi="Times New Roman"/>
                <w:sz w:val="26"/>
                <w:szCs w:val="26"/>
              </w:rPr>
              <w:t>сут</w:t>
            </w:r>
            <w:proofErr w:type="spellEnd"/>
            <w:r w:rsidRPr="00B413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8" w:type="dxa"/>
            <w:shd w:val="clear" w:color="auto" w:fill="auto"/>
          </w:tcPr>
          <w:p w:rsidR="007D2637" w:rsidRPr="00B41319" w:rsidRDefault="007D2637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Срок подключения</w:t>
            </w:r>
          </w:p>
        </w:tc>
      </w:tr>
      <w:tr w:rsidR="00B41319" w:rsidRPr="00B41319" w:rsidTr="00B41319">
        <w:tc>
          <w:tcPr>
            <w:tcW w:w="567" w:type="dxa"/>
            <w:shd w:val="clear" w:color="auto" w:fill="auto"/>
          </w:tcPr>
          <w:p w:rsidR="007D2637" w:rsidRPr="00B41319" w:rsidRDefault="007D2637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2943" w:type="dxa"/>
            <w:shd w:val="clear" w:color="auto" w:fill="auto"/>
          </w:tcPr>
          <w:p w:rsidR="007D2637" w:rsidRPr="00B41319" w:rsidRDefault="007D2637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 xml:space="preserve">Торгово-развлекательный центр с 5-ти зальным кинотеатром и </w:t>
            </w:r>
            <w:r w:rsidR="006E1F31" w:rsidRPr="00B41319">
              <w:rPr>
                <w:rFonts w:ascii="Times New Roman" w:hAnsi="Times New Roman"/>
                <w:sz w:val="26"/>
                <w:szCs w:val="26"/>
              </w:rPr>
              <w:t xml:space="preserve">прилегающей территории для размещения парковой </w:t>
            </w:r>
            <w:proofErr w:type="spellStart"/>
            <w:r w:rsidR="006E1F31" w:rsidRPr="00B41319">
              <w:rPr>
                <w:rFonts w:ascii="Times New Roman" w:hAnsi="Times New Roman"/>
                <w:sz w:val="26"/>
                <w:szCs w:val="26"/>
              </w:rPr>
              <w:t>зоныразмещения</w:t>
            </w:r>
            <w:proofErr w:type="spellEnd"/>
            <w:r w:rsidR="006E1F31" w:rsidRPr="00B41319">
              <w:rPr>
                <w:rFonts w:ascii="Times New Roman" w:hAnsi="Times New Roman"/>
                <w:sz w:val="26"/>
                <w:szCs w:val="26"/>
              </w:rPr>
              <w:t xml:space="preserve"> парковой зоны</w:t>
            </w:r>
          </w:p>
        </w:tc>
        <w:tc>
          <w:tcPr>
            <w:tcW w:w="2552" w:type="dxa"/>
            <w:shd w:val="clear" w:color="auto" w:fill="auto"/>
          </w:tcPr>
          <w:p w:rsidR="007D2637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г. Норильск, р-н Центральный, ул. Комсомольская, 33</w:t>
            </w:r>
          </w:p>
        </w:tc>
        <w:tc>
          <w:tcPr>
            <w:tcW w:w="1984" w:type="dxa"/>
            <w:shd w:val="clear" w:color="auto" w:fill="auto"/>
          </w:tcPr>
          <w:p w:rsidR="007D2637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88,8</w:t>
            </w:r>
          </w:p>
        </w:tc>
        <w:tc>
          <w:tcPr>
            <w:tcW w:w="1808" w:type="dxa"/>
            <w:shd w:val="clear" w:color="auto" w:fill="auto"/>
          </w:tcPr>
          <w:p w:rsidR="007D2637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</w:tr>
      <w:tr w:rsidR="00B41319" w:rsidRPr="00B41319" w:rsidTr="00B41319">
        <w:tc>
          <w:tcPr>
            <w:tcW w:w="567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943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Торгово-развлекательный комплекс</w:t>
            </w:r>
          </w:p>
        </w:tc>
        <w:tc>
          <w:tcPr>
            <w:tcW w:w="2552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г. Норильск, р-н Талнах, ул. Горняков, 4</w:t>
            </w:r>
          </w:p>
        </w:tc>
        <w:tc>
          <w:tcPr>
            <w:tcW w:w="1984" w:type="dxa"/>
            <w:shd w:val="clear" w:color="auto" w:fill="auto"/>
          </w:tcPr>
          <w:p w:rsidR="006E1F31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43,77</w:t>
            </w:r>
          </w:p>
        </w:tc>
        <w:tc>
          <w:tcPr>
            <w:tcW w:w="1808" w:type="dxa"/>
            <w:shd w:val="clear" w:color="auto" w:fill="auto"/>
          </w:tcPr>
          <w:p w:rsidR="006E1F31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</w:tr>
      <w:tr w:rsidR="00B41319" w:rsidRPr="00B41319" w:rsidTr="00B41319">
        <w:tc>
          <w:tcPr>
            <w:tcW w:w="567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943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Дошкольное образовательное учреждение</w:t>
            </w:r>
          </w:p>
        </w:tc>
        <w:tc>
          <w:tcPr>
            <w:tcW w:w="2552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г. Норильск, р-н Центральный, ул. Кирова, 13</w:t>
            </w:r>
          </w:p>
        </w:tc>
        <w:tc>
          <w:tcPr>
            <w:tcW w:w="1984" w:type="dxa"/>
            <w:shd w:val="clear" w:color="auto" w:fill="auto"/>
          </w:tcPr>
          <w:p w:rsidR="006E1F31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360</w:t>
            </w:r>
          </w:p>
        </w:tc>
        <w:tc>
          <w:tcPr>
            <w:tcW w:w="1808" w:type="dxa"/>
            <w:shd w:val="clear" w:color="auto" w:fill="auto"/>
          </w:tcPr>
          <w:p w:rsidR="006E1F31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</w:tr>
      <w:tr w:rsidR="00B41319" w:rsidRPr="00B41319" w:rsidTr="00B41319">
        <w:tc>
          <w:tcPr>
            <w:tcW w:w="567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943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Отдельно стоящее здание</w:t>
            </w:r>
          </w:p>
        </w:tc>
        <w:tc>
          <w:tcPr>
            <w:tcW w:w="2552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г. Норильск, р-н Центральный, ул. Советская, 9</w:t>
            </w:r>
          </w:p>
        </w:tc>
        <w:tc>
          <w:tcPr>
            <w:tcW w:w="1984" w:type="dxa"/>
            <w:shd w:val="clear" w:color="auto" w:fill="auto"/>
          </w:tcPr>
          <w:p w:rsidR="006E1F31" w:rsidRPr="00B41319" w:rsidRDefault="006246D5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19,2</w:t>
            </w:r>
          </w:p>
        </w:tc>
        <w:tc>
          <w:tcPr>
            <w:tcW w:w="1808" w:type="dxa"/>
            <w:shd w:val="clear" w:color="auto" w:fill="auto"/>
          </w:tcPr>
          <w:p w:rsidR="006E1F31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</w:t>
            </w:r>
          </w:p>
        </w:tc>
      </w:tr>
      <w:tr w:rsidR="00B41319" w:rsidRPr="00B41319" w:rsidTr="00B41319">
        <w:tc>
          <w:tcPr>
            <w:tcW w:w="567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943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Гараж</w:t>
            </w:r>
          </w:p>
        </w:tc>
        <w:tc>
          <w:tcPr>
            <w:tcW w:w="2552" w:type="dxa"/>
            <w:shd w:val="clear" w:color="auto" w:fill="auto"/>
          </w:tcPr>
          <w:p w:rsidR="006E1F31" w:rsidRPr="00B41319" w:rsidRDefault="006E1F31" w:rsidP="00B4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319">
              <w:rPr>
                <w:rFonts w:ascii="Times New Roman" w:hAnsi="Times New Roman"/>
                <w:sz w:val="26"/>
                <w:szCs w:val="26"/>
              </w:rPr>
              <w:t>г. Норильск, р-н Центральный, ул. Голикова</w:t>
            </w:r>
          </w:p>
        </w:tc>
        <w:tc>
          <w:tcPr>
            <w:tcW w:w="1984" w:type="dxa"/>
            <w:shd w:val="clear" w:color="auto" w:fill="auto"/>
          </w:tcPr>
          <w:p w:rsidR="006E1F31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08" w:type="dxa"/>
            <w:shd w:val="clear" w:color="auto" w:fill="auto"/>
          </w:tcPr>
          <w:p w:rsidR="006E1F31" w:rsidRPr="00B41319" w:rsidRDefault="00031617" w:rsidP="000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</w:t>
            </w:r>
          </w:p>
        </w:tc>
      </w:tr>
    </w:tbl>
    <w:p w:rsidR="007D2637" w:rsidRDefault="007D2637" w:rsidP="007D26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7D2637" w:rsidRPr="0009026E" w:rsidRDefault="007D2637" w:rsidP="007D26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>III. ТРЕБОВАНИЯ К СОДЕРЖАНИЮ ИНВЕСТИЦИОННОЙ ПРОГРАММЫ</w:t>
      </w:r>
    </w:p>
    <w:p w:rsidR="002344EE" w:rsidRPr="000736E0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736E0">
        <w:rPr>
          <w:rFonts w:ascii="Times New Roman" w:hAnsi="Times New Roman"/>
          <w:sz w:val="26"/>
          <w:szCs w:val="26"/>
        </w:rPr>
        <w:t xml:space="preserve">Инвестиционная программа должна отвечать требованиям, установленным Федеральным </w:t>
      </w:r>
      <w:hyperlink r:id="rId7" w:history="1">
        <w:r w:rsidRPr="000736E0">
          <w:rPr>
            <w:rFonts w:ascii="Times New Roman" w:hAnsi="Times New Roman"/>
            <w:sz w:val="26"/>
            <w:szCs w:val="26"/>
          </w:rPr>
          <w:t>законом</w:t>
        </w:r>
      </w:hyperlink>
      <w:r w:rsidRPr="000736E0">
        <w:rPr>
          <w:rFonts w:ascii="Times New Roman" w:hAnsi="Times New Roman"/>
          <w:sz w:val="26"/>
          <w:szCs w:val="26"/>
        </w:rPr>
        <w:t xml:space="preserve"> от 07.12.2011 N 416-ФЗ "О водоснабжении и водоотведении", </w:t>
      </w:r>
      <w:hyperlink r:id="rId8" w:history="1">
        <w:r w:rsidRPr="000736E0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0736E0">
        <w:rPr>
          <w:rFonts w:ascii="Times New Roman" w:hAnsi="Times New Roman"/>
          <w:sz w:val="26"/>
          <w:szCs w:val="26"/>
        </w:rPr>
        <w:t xml:space="preserve"> Правительства Российской Федерации от 29.07.2013 N 641</w:t>
      </w:r>
      <w:r w:rsidRPr="004A494F">
        <w:rPr>
          <w:rFonts w:ascii="Times New Roman" w:hAnsi="Times New Roman"/>
          <w:sz w:val="26"/>
          <w:szCs w:val="26"/>
        </w:rPr>
        <w:t xml:space="preserve"> "Об инвестиционных и производственных программах организаций, осуществляющих деятельность в сфере водоснабжения и водоотведения".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2" w:name="Par548"/>
      <w:bookmarkEnd w:id="2"/>
      <w:r w:rsidRPr="004A494F">
        <w:rPr>
          <w:rFonts w:ascii="Times New Roman" w:hAnsi="Times New Roman"/>
          <w:sz w:val="26"/>
          <w:szCs w:val="26"/>
        </w:rPr>
        <w:t>IV. ПЕРЕЧЕНЬ МЕРОПРИЯТИЙ ПО СТРОИТЕЛЬСТВУ, МОДЕРНИЗАЦИИ</w:t>
      </w:r>
    </w:p>
    <w:p w:rsidR="002344EE" w:rsidRPr="004A494F" w:rsidRDefault="002344EE" w:rsidP="009826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>И РЕКОНСТРУКЦИИ ОБЪЕКТОВ ВОДО</w:t>
      </w:r>
      <w:r w:rsidR="0009026E">
        <w:rPr>
          <w:rFonts w:ascii="Times New Roman" w:hAnsi="Times New Roman"/>
          <w:sz w:val="26"/>
          <w:szCs w:val="26"/>
        </w:rPr>
        <w:t>ОТВЕДЕНИЯ</w:t>
      </w:r>
      <w:r w:rsidRPr="004A494F">
        <w:rPr>
          <w:rFonts w:ascii="Times New Roman" w:hAnsi="Times New Roman"/>
          <w:sz w:val="26"/>
          <w:szCs w:val="26"/>
        </w:rPr>
        <w:t xml:space="preserve"> </w:t>
      </w:r>
      <w:r w:rsidR="00982606">
        <w:rPr>
          <w:rFonts w:ascii="Times New Roman" w:hAnsi="Times New Roman"/>
          <w:sz w:val="26"/>
          <w:szCs w:val="26"/>
        </w:rPr>
        <w:t>МО Г. НОРИЛЬСК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8976"/>
      </w:tblGrid>
      <w:tr w:rsidR="002344EE" w:rsidRPr="004A494F" w:rsidTr="001B7D9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4EE" w:rsidRPr="004A494F" w:rsidRDefault="002344E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494F">
              <w:rPr>
                <w:rFonts w:ascii="Times New Roman" w:hAnsi="Times New Roman"/>
                <w:sz w:val="26"/>
                <w:szCs w:val="26"/>
              </w:rPr>
              <w:t>N п/п</w:t>
            </w:r>
          </w:p>
        </w:tc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4EE" w:rsidRPr="004A494F" w:rsidRDefault="002344E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494F">
              <w:rPr>
                <w:rFonts w:ascii="Times New Roman" w:hAnsi="Times New Roman"/>
                <w:sz w:val="26"/>
                <w:szCs w:val="26"/>
              </w:rPr>
              <w:t>Наименование мероприятия</w:t>
            </w:r>
          </w:p>
        </w:tc>
      </w:tr>
      <w:tr w:rsidR="002344EE" w:rsidRPr="004A494F" w:rsidTr="001B7D91">
        <w:tc>
          <w:tcPr>
            <w:tcW w:w="9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4EE" w:rsidRPr="004A494F" w:rsidRDefault="002344E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3" w:name="Par554"/>
            <w:bookmarkEnd w:id="3"/>
            <w:r w:rsidRPr="004A494F">
              <w:rPr>
                <w:rFonts w:ascii="Times New Roman" w:hAnsi="Times New Roman"/>
                <w:sz w:val="26"/>
                <w:szCs w:val="26"/>
              </w:rPr>
              <w:t>Водоснабжение</w:t>
            </w:r>
          </w:p>
        </w:tc>
      </w:tr>
      <w:tr w:rsidR="002344EE" w:rsidRPr="004A494F" w:rsidTr="001B7D9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4EE" w:rsidRPr="004A494F" w:rsidRDefault="002344E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4EE" w:rsidRPr="004A494F" w:rsidRDefault="006C5B2D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насосного оборудования КНС НЮЗ, Центральный район</w:t>
            </w:r>
          </w:p>
        </w:tc>
      </w:tr>
      <w:tr w:rsidR="002344EE" w:rsidRPr="004A494F" w:rsidTr="001B7D9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4EE" w:rsidRDefault="002344E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4EE" w:rsidRPr="004A494F" w:rsidRDefault="00A612A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загрузки биофильтров очистных сооружений района Талнах и ж/о Оганер г. Норильск</w:t>
            </w:r>
          </w:p>
        </w:tc>
      </w:tr>
      <w:tr w:rsidR="00A612AE" w:rsidRPr="004A494F" w:rsidTr="001B7D9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12AE" w:rsidRDefault="00A612A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12AE" w:rsidRDefault="00A612AE" w:rsidP="001B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Строительство систем водоотведения для подключения потребителей</w:t>
            </w:r>
          </w:p>
        </w:tc>
      </w:tr>
    </w:tbl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4" w:name="Par571"/>
      <w:bookmarkEnd w:id="4"/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 xml:space="preserve">Реализация мероприятий по строительству, модернизации и реконструкции объектов водоснабжения </w:t>
      </w:r>
      <w:r w:rsidR="00982606">
        <w:rPr>
          <w:rFonts w:ascii="Times New Roman" w:hAnsi="Times New Roman"/>
          <w:sz w:val="26"/>
          <w:szCs w:val="26"/>
        </w:rPr>
        <w:t>МО г. Норильск</w:t>
      </w:r>
      <w:r w:rsidRPr="004A494F">
        <w:rPr>
          <w:rFonts w:ascii="Times New Roman" w:hAnsi="Times New Roman"/>
          <w:sz w:val="26"/>
          <w:szCs w:val="26"/>
        </w:rPr>
        <w:t xml:space="preserve"> не должна привести к: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 xml:space="preserve">ухудшению качества </w:t>
      </w:r>
      <w:r w:rsidR="000E38D7">
        <w:rPr>
          <w:rFonts w:ascii="Times New Roman" w:hAnsi="Times New Roman"/>
          <w:sz w:val="26"/>
          <w:szCs w:val="26"/>
        </w:rPr>
        <w:t>сточных вод</w:t>
      </w:r>
      <w:r w:rsidRPr="004A494F">
        <w:rPr>
          <w:rFonts w:ascii="Times New Roman" w:hAnsi="Times New Roman"/>
          <w:sz w:val="26"/>
          <w:szCs w:val="26"/>
        </w:rPr>
        <w:t>;</w:t>
      </w:r>
    </w:p>
    <w:p w:rsidR="001326B3" w:rsidRPr="004A494F" w:rsidRDefault="002344EE" w:rsidP="000316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 xml:space="preserve">увеличению процента аварийности централизованных систем </w:t>
      </w:r>
      <w:r w:rsidR="000E38D7">
        <w:rPr>
          <w:rFonts w:ascii="Times New Roman" w:hAnsi="Times New Roman"/>
          <w:sz w:val="26"/>
          <w:szCs w:val="26"/>
        </w:rPr>
        <w:t>водоотведения.</w:t>
      </w:r>
    </w:p>
    <w:p w:rsidR="002344EE" w:rsidRPr="004A494F" w:rsidRDefault="001326B3" w:rsidP="00132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5" w:name="Par592"/>
      <w:bookmarkEnd w:id="5"/>
      <w:r>
        <w:rPr>
          <w:rFonts w:ascii="Times New Roman" w:hAnsi="Times New Roman"/>
          <w:sz w:val="26"/>
          <w:szCs w:val="26"/>
        </w:rPr>
        <w:lastRenderedPageBreak/>
        <w:t xml:space="preserve">V. ПОРЯДОК РАЗРАБОТКИ, СОГЛАСОВАНИЯ, </w:t>
      </w:r>
      <w:r w:rsidR="002344EE" w:rsidRPr="004A494F">
        <w:rPr>
          <w:rFonts w:ascii="Times New Roman" w:hAnsi="Times New Roman"/>
          <w:sz w:val="26"/>
          <w:szCs w:val="26"/>
        </w:rPr>
        <w:t>УТВЕРЖДЕНИЯ</w:t>
      </w:r>
    </w:p>
    <w:p w:rsidR="002344EE" w:rsidRPr="004A494F" w:rsidRDefault="002344EE" w:rsidP="00132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A494F">
        <w:rPr>
          <w:rFonts w:ascii="Times New Roman" w:hAnsi="Times New Roman"/>
          <w:sz w:val="26"/>
          <w:szCs w:val="26"/>
        </w:rPr>
        <w:t>И КОРРЕКТИРОВКИ ИНВЕСТИЦИОННОЙ ПРОГРАММЫ</w:t>
      </w:r>
    </w:p>
    <w:p w:rsidR="002344EE" w:rsidRPr="004A494F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344EE" w:rsidRPr="000736E0" w:rsidRDefault="002344EE" w:rsidP="004A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736E0">
        <w:rPr>
          <w:rFonts w:ascii="Times New Roman" w:hAnsi="Times New Roman"/>
          <w:sz w:val="26"/>
          <w:szCs w:val="26"/>
        </w:rPr>
        <w:t xml:space="preserve">Инвестиционная программа разрабатывается, согласовывается, утверждается и корректируется в порядке, установленном Федеральным </w:t>
      </w:r>
      <w:hyperlink r:id="rId9" w:history="1">
        <w:r w:rsidRPr="000736E0">
          <w:rPr>
            <w:rFonts w:ascii="Times New Roman" w:hAnsi="Times New Roman"/>
            <w:sz w:val="26"/>
            <w:szCs w:val="26"/>
          </w:rPr>
          <w:t>законом</w:t>
        </w:r>
      </w:hyperlink>
      <w:r w:rsidRPr="000736E0">
        <w:rPr>
          <w:rFonts w:ascii="Times New Roman" w:hAnsi="Times New Roman"/>
          <w:sz w:val="26"/>
          <w:szCs w:val="26"/>
        </w:rPr>
        <w:t xml:space="preserve"> от 07.12.2011 N 416-ФЗ "О водоснабжении и водоотведении", </w:t>
      </w:r>
      <w:hyperlink r:id="rId10" w:history="1">
        <w:r w:rsidRPr="000736E0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0736E0">
        <w:rPr>
          <w:rFonts w:ascii="Times New Roman" w:hAnsi="Times New Roman"/>
          <w:sz w:val="26"/>
          <w:szCs w:val="26"/>
        </w:rPr>
        <w:t xml:space="preserve"> Правительства Российской Федерации от 29.07.2013 N 641 "Об инвестиционных и производственных программах организаций, осуществляющих деятельность в сфере</w:t>
      </w:r>
      <w:r w:rsidR="005E7674">
        <w:rPr>
          <w:rFonts w:ascii="Times New Roman" w:hAnsi="Times New Roman"/>
          <w:sz w:val="26"/>
          <w:szCs w:val="26"/>
        </w:rPr>
        <w:t xml:space="preserve"> водоснабжения и водоотведения".</w:t>
      </w:r>
    </w:p>
    <w:p w:rsidR="002344EE" w:rsidRDefault="002344EE" w:rsidP="00003CC4">
      <w:pPr>
        <w:rPr>
          <w:rFonts w:ascii="Times New Roman" w:hAnsi="Times New Roman"/>
          <w:sz w:val="26"/>
          <w:szCs w:val="26"/>
        </w:rPr>
      </w:pPr>
    </w:p>
    <w:p w:rsidR="002344EE" w:rsidRDefault="002344EE" w:rsidP="00D519EE">
      <w:pPr>
        <w:jc w:val="center"/>
        <w:rPr>
          <w:rFonts w:ascii="Times New Roman" w:hAnsi="Times New Roman"/>
          <w:sz w:val="26"/>
          <w:szCs w:val="26"/>
        </w:rPr>
      </w:pPr>
    </w:p>
    <w:p w:rsidR="002344EE" w:rsidRDefault="002344EE" w:rsidP="000D6B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2344EE" w:rsidSect="00003CC4">
      <w:headerReference w:type="even" r:id="rId11"/>
      <w:headerReference w:type="default" r:id="rId12"/>
      <w:pgSz w:w="11906" w:h="16838"/>
      <w:pgMar w:top="709" w:right="567" w:bottom="851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B86" w:rsidRDefault="008B6B86" w:rsidP="0029696B">
      <w:pPr>
        <w:spacing w:after="0" w:line="240" w:lineRule="auto"/>
      </w:pPr>
      <w:r>
        <w:separator/>
      </w:r>
    </w:p>
  </w:endnote>
  <w:endnote w:type="continuationSeparator" w:id="0">
    <w:p w:rsidR="008B6B86" w:rsidRDefault="008B6B8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B86" w:rsidRDefault="008B6B86" w:rsidP="0029696B">
      <w:pPr>
        <w:spacing w:after="0" w:line="240" w:lineRule="auto"/>
      </w:pPr>
      <w:r>
        <w:separator/>
      </w:r>
    </w:p>
  </w:footnote>
  <w:footnote w:type="continuationSeparator" w:id="0">
    <w:p w:rsidR="008B6B86" w:rsidRDefault="008B6B8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EE" w:rsidRDefault="002344EE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44EE" w:rsidRDefault="002344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EE" w:rsidRDefault="002344EE" w:rsidP="00225D32">
    <w:pPr>
      <w:pStyle w:val="a3"/>
      <w:framePr w:wrap="around" w:vAnchor="text" w:hAnchor="margin" w:xAlign="center" w:y="1"/>
      <w:rPr>
        <w:rStyle w:val="a7"/>
      </w:rPr>
    </w:pPr>
  </w:p>
  <w:p w:rsidR="002344EE" w:rsidRDefault="002344EE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7B03EE"/>
    <w:multiLevelType w:val="hybridMultilevel"/>
    <w:tmpl w:val="938A9DB8"/>
    <w:lvl w:ilvl="0" w:tplc="A124820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70D73C7"/>
    <w:multiLevelType w:val="multilevel"/>
    <w:tmpl w:val="D0362A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23A5"/>
    <w:rsid w:val="00000382"/>
    <w:rsid w:val="00003CC4"/>
    <w:rsid w:val="000063C3"/>
    <w:rsid w:val="000071E2"/>
    <w:rsid w:val="00011788"/>
    <w:rsid w:val="0001237A"/>
    <w:rsid w:val="00014AA2"/>
    <w:rsid w:val="0001504B"/>
    <w:rsid w:val="0001683B"/>
    <w:rsid w:val="000216DA"/>
    <w:rsid w:val="00024148"/>
    <w:rsid w:val="00026F93"/>
    <w:rsid w:val="00031617"/>
    <w:rsid w:val="0004211A"/>
    <w:rsid w:val="000509C2"/>
    <w:rsid w:val="00052A07"/>
    <w:rsid w:val="00061FE7"/>
    <w:rsid w:val="00071986"/>
    <w:rsid w:val="000736E0"/>
    <w:rsid w:val="000758E9"/>
    <w:rsid w:val="00076B91"/>
    <w:rsid w:val="0008161C"/>
    <w:rsid w:val="00086CFA"/>
    <w:rsid w:val="0009026E"/>
    <w:rsid w:val="00092927"/>
    <w:rsid w:val="000A1D78"/>
    <w:rsid w:val="000A3534"/>
    <w:rsid w:val="000A3C5D"/>
    <w:rsid w:val="000B5A74"/>
    <w:rsid w:val="000B75AD"/>
    <w:rsid w:val="000C5517"/>
    <w:rsid w:val="000C6DAC"/>
    <w:rsid w:val="000D0EF4"/>
    <w:rsid w:val="000D3BDE"/>
    <w:rsid w:val="000D6B05"/>
    <w:rsid w:val="000D7F09"/>
    <w:rsid w:val="000E38D7"/>
    <w:rsid w:val="000E38E4"/>
    <w:rsid w:val="000F2C8F"/>
    <w:rsid w:val="000F5560"/>
    <w:rsid w:val="000F6725"/>
    <w:rsid w:val="00100900"/>
    <w:rsid w:val="001326B3"/>
    <w:rsid w:val="00135E3D"/>
    <w:rsid w:val="0013606D"/>
    <w:rsid w:val="0017741F"/>
    <w:rsid w:val="00180556"/>
    <w:rsid w:val="00182211"/>
    <w:rsid w:val="001825F8"/>
    <w:rsid w:val="00183841"/>
    <w:rsid w:val="00183D1C"/>
    <w:rsid w:val="001A3EED"/>
    <w:rsid w:val="001B42F1"/>
    <w:rsid w:val="001B6824"/>
    <w:rsid w:val="001B7D91"/>
    <w:rsid w:val="001C19AC"/>
    <w:rsid w:val="001C546D"/>
    <w:rsid w:val="001C5AA7"/>
    <w:rsid w:val="001D6005"/>
    <w:rsid w:val="001E227F"/>
    <w:rsid w:val="001E47A0"/>
    <w:rsid w:val="001E6B0F"/>
    <w:rsid w:val="001F6D6C"/>
    <w:rsid w:val="0020281F"/>
    <w:rsid w:val="00206D69"/>
    <w:rsid w:val="00214B6A"/>
    <w:rsid w:val="00225D32"/>
    <w:rsid w:val="00232847"/>
    <w:rsid w:val="002344EE"/>
    <w:rsid w:val="00234F20"/>
    <w:rsid w:val="00236D30"/>
    <w:rsid w:val="0024145E"/>
    <w:rsid w:val="00245848"/>
    <w:rsid w:val="002527AF"/>
    <w:rsid w:val="00253A59"/>
    <w:rsid w:val="00256D61"/>
    <w:rsid w:val="0027428C"/>
    <w:rsid w:val="002761B0"/>
    <w:rsid w:val="00276491"/>
    <w:rsid w:val="00276E70"/>
    <w:rsid w:val="00277824"/>
    <w:rsid w:val="00280F36"/>
    <w:rsid w:val="002810BA"/>
    <w:rsid w:val="0029696B"/>
    <w:rsid w:val="002A12CD"/>
    <w:rsid w:val="002A3AFC"/>
    <w:rsid w:val="002A5BB7"/>
    <w:rsid w:val="002C1405"/>
    <w:rsid w:val="002C2C2F"/>
    <w:rsid w:val="002C622D"/>
    <w:rsid w:val="002D24C6"/>
    <w:rsid w:val="002E1780"/>
    <w:rsid w:val="002E4D56"/>
    <w:rsid w:val="002F2CBF"/>
    <w:rsid w:val="002F3E9A"/>
    <w:rsid w:val="002F4BEC"/>
    <w:rsid w:val="0030221F"/>
    <w:rsid w:val="00306FC2"/>
    <w:rsid w:val="0031664D"/>
    <w:rsid w:val="0032067B"/>
    <w:rsid w:val="00320792"/>
    <w:rsid w:val="0033363C"/>
    <w:rsid w:val="00335961"/>
    <w:rsid w:val="003404F9"/>
    <w:rsid w:val="00374FA9"/>
    <w:rsid w:val="003902A3"/>
    <w:rsid w:val="0039674D"/>
    <w:rsid w:val="003A7173"/>
    <w:rsid w:val="003B3881"/>
    <w:rsid w:val="003B5254"/>
    <w:rsid w:val="003B7685"/>
    <w:rsid w:val="003C2CF4"/>
    <w:rsid w:val="003D0617"/>
    <w:rsid w:val="003D1C44"/>
    <w:rsid w:val="003D5E9A"/>
    <w:rsid w:val="003D71A5"/>
    <w:rsid w:val="003E11F7"/>
    <w:rsid w:val="003E79ED"/>
    <w:rsid w:val="003F061F"/>
    <w:rsid w:val="003F0817"/>
    <w:rsid w:val="003F4393"/>
    <w:rsid w:val="003F6470"/>
    <w:rsid w:val="004020B6"/>
    <w:rsid w:val="00402269"/>
    <w:rsid w:val="00404FC3"/>
    <w:rsid w:val="004050AC"/>
    <w:rsid w:val="00405BF0"/>
    <w:rsid w:val="00407708"/>
    <w:rsid w:val="004100CE"/>
    <w:rsid w:val="00411097"/>
    <w:rsid w:val="00415492"/>
    <w:rsid w:val="004165C1"/>
    <w:rsid w:val="00421D4B"/>
    <w:rsid w:val="00423131"/>
    <w:rsid w:val="00424CA8"/>
    <w:rsid w:val="004261B3"/>
    <w:rsid w:val="00432A8F"/>
    <w:rsid w:val="004375F4"/>
    <w:rsid w:val="004427DE"/>
    <w:rsid w:val="00450A4A"/>
    <w:rsid w:val="00471BDB"/>
    <w:rsid w:val="004828A4"/>
    <w:rsid w:val="00483E60"/>
    <w:rsid w:val="004A0157"/>
    <w:rsid w:val="004A494F"/>
    <w:rsid w:val="004B5840"/>
    <w:rsid w:val="004C33EA"/>
    <w:rsid w:val="004D1444"/>
    <w:rsid w:val="004D4CB2"/>
    <w:rsid w:val="004D5F9E"/>
    <w:rsid w:val="004E525C"/>
    <w:rsid w:val="004F2D58"/>
    <w:rsid w:val="004F358B"/>
    <w:rsid w:val="004F432B"/>
    <w:rsid w:val="00506382"/>
    <w:rsid w:val="005103AF"/>
    <w:rsid w:val="00513F48"/>
    <w:rsid w:val="005348B0"/>
    <w:rsid w:val="0053596E"/>
    <w:rsid w:val="005435E0"/>
    <w:rsid w:val="00543BA6"/>
    <w:rsid w:val="00567154"/>
    <w:rsid w:val="00571147"/>
    <w:rsid w:val="0057257A"/>
    <w:rsid w:val="005738AE"/>
    <w:rsid w:val="00574994"/>
    <w:rsid w:val="00597380"/>
    <w:rsid w:val="005B1899"/>
    <w:rsid w:val="005B6DDA"/>
    <w:rsid w:val="005C07BB"/>
    <w:rsid w:val="005C166C"/>
    <w:rsid w:val="005C2A40"/>
    <w:rsid w:val="005C3967"/>
    <w:rsid w:val="005C6ED8"/>
    <w:rsid w:val="005C761B"/>
    <w:rsid w:val="005C79E2"/>
    <w:rsid w:val="005E3A0D"/>
    <w:rsid w:val="005E7674"/>
    <w:rsid w:val="005E7BB0"/>
    <w:rsid w:val="006034B9"/>
    <w:rsid w:val="00604036"/>
    <w:rsid w:val="00605C58"/>
    <w:rsid w:val="006076B2"/>
    <w:rsid w:val="00610368"/>
    <w:rsid w:val="00616F14"/>
    <w:rsid w:val="006243A5"/>
    <w:rsid w:val="006246D5"/>
    <w:rsid w:val="00645DF9"/>
    <w:rsid w:val="00647D7D"/>
    <w:rsid w:val="0065373E"/>
    <w:rsid w:val="0066166D"/>
    <w:rsid w:val="006658CB"/>
    <w:rsid w:val="006923A5"/>
    <w:rsid w:val="006C4FB2"/>
    <w:rsid w:val="006C5B2D"/>
    <w:rsid w:val="006C6FE0"/>
    <w:rsid w:val="006D280F"/>
    <w:rsid w:val="006D5E4C"/>
    <w:rsid w:val="006D7094"/>
    <w:rsid w:val="006E1F31"/>
    <w:rsid w:val="006E44E8"/>
    <w:rsid w:val="00712D25"/>
    <w:rsid w:val="00721DBC"/>
    <w:rsid w:val="00726436"/>
    <w:rsid w:val="00737EE2"/>
    <w:rsid w:val="0074073A"/>
    <w:rsid w:val="0074322B"/>
    <w:rsid w:val="00757160"/>
    <w:rsid w:val="00781BFE"/>
    <w:rsid w:val="0078416E"/>
    <w:rsid w:val="00793D23"/>
    <w:rsid w:val="007A17B7"/>
    <w:rsid w:val="007A5172"/>
    <w:rsid w:val="007A580E"/>
    <w:rsid w:val="007D2637"/>
    <w:rsid w:val="007D3F9E"/>
    <w:rsid w:val="007E60A9"/>
    <w:rsid w:val="0080301C"/>
    <w:rsid w:val="008078B6"/>
    <w:rsid w:val="00811C46"/>
    <w:rsid w:val="008167C4"/>
    <w:rsid w:val="0082040D"/>
    <w:rsid w:val="00822D92"/>
    <w:rsid w:val="00827A75"/>
    <w:rsid w:val="00835232"/>
    <w:rsid w:val="00835E8A"/>
    <w:rsid w:val="00840462"/>
    <w:rsid w:val="00841F82"/>
    <w:rsid w:val="00842E5A"/>
    <w:rsid w:val="00845DE0"/>
    <w:rsid w:val="0085431C"/>
    <w:rsid w:val="00857564"/>
    <w:rsid w:val="00860130"/>
    <w:rsid w:val="008605D8"/>
    <w:rsid w:val="00863E7C"/>
    <w:rsid w:val="00883C4A"/>
    <w:rsid w:val="00886243"/>
    <w:rsid w:val="00892FBD"/>
    <w:rsid w:val="008A1F9A"/>
    <w:rsid w:val="008A551E"/>
    <w:rsid w:val="008A5D92"/>
    <w:rsid w:val="008A79AF"/>
    <w:rsid w:val="008B3401"/>
    <w:rsid w:val="008B5373"/>
    <w:rsid w:val="008B6B86"/>
    <w:rsid w:val="008C2504"/>
    <w:rsid w:val="008C3E6B"/>
    <w:rsid w:val="008D3C01"/>
    <w:rsid w:val="008D54A0"/>
    <w:rsid w:val="008E00E6"/>
    <w:rsid w:val="008E4C21"/>
    <w:rsid w:val="008E5123"/>
    <w:rsid w:val="008E62D8"/>
    <w:rsid w:val="008F4210"/>
    <w:rsid w:val="00900C32"/>
    <w:rsid w:val="00900DA5"/>
    <w:rsid w:val="00907281"/>
    <w:rsid w:val="0091050E"/>
    <w:rsid w:val="009119DB"/>
    <w:rsid w:val="0092170B"/>
    <w:rsid w:val="009250DD"/>
    <w:rsid w:val="009431B7"/>
    <w:rsid w:val="009520A7"/>
    <w:rsid w:val="009521DA"/>
    <w:rsid w:val="009528A4"/>
    <w:rsid w:val="00955742"/>
    <w:rsid w:val="00966C72"/>
    <w:rsid w:val="00967D12"/>
    <w:rsid w:val="00972335"/>
    <w:rsid w:val="00973383"/>
    <w:rsid w:val="00982606"/>
    <w:rsid w:val="00995735"/>
    <w:rsid w:val="009B09AC"/>
    <w:rsid w:val="009B4B52"/>
    <w:rsid w:val="009E59F3"/>
    <w:rsid w:val="009F02BE"/>
    <w:rsid w:val="009F0DC9"/>
    <w:rsid w:val="009F43EC"/>
    <w:rsid w:val="00A0720D"/>
    <w:rsid w:val="00A1278A"/>
    <w:rsid w:val="00A202A1"/>
    <w:rsid w:val="00A21217"/>
    <w:rsid w:val="00A35945"/>
    <w:rsid w:val="00A40C16"/>
    <w:rsid w:val="00A4162B"/>
    <w:rsid w:val="00A46140"/>
    <w:rsid w:val="00A4759C"/>
    <w:rsid w:val="00A47A60"/>
    <w:rsid w:val="00A50301"/>
    <w:rsid w:val="00A50FCD"/>
    <w:rsid w:val="00A523EA"/>
    <w:rsid w:val="00A53A24"/>
    <w:rsid w:val="00A612AE"/>
    <w:rsid w:val="00A70DAA"/>
    <w:rsid w:val="00A717BF"/>
    <w:rsid w:val="00A955B9"/>
    <w:rsid w:val="00AA6A22"/>
    <w:rsid w:val="00AB06EB"/>
    <w:rsid w:val="00AB1915"/>
    <w:rsid w:val="00AB1E9E"/>
    <w:rsid w:val="00AB4228"/>
    <w:rsid w:val="00AB55B5"/>
    <w:rsid w:val="00AD1C4A"/>
    <w:rsid w:val="00AD20CE"/>
    <w:rsid w:val="00AD618A"/>
    <w:rsid w:val="00AE0BE8"/>
    <w:rsid w:val="00AE3BC7"/>
    <w:rsid w:val="00AE53A7"/>
    <w:rsid w:val="00AE54E0"/>
    <w:rsid w:val="00AF231F"/>
    <w:rsid w:val="00B026DF"/>
    <w:rsid w:val="00B11345"/>
    <w:rsid w:val="00B3128F"/>
    <w:rsid w:val="00B322F3"/>
    <w:rsid w:val="00B34EE4"/>
    <w:rsid w:val="00B3598E"/>
    <w:rsid w:val="00B41319"/>
    <w:rsid w:val="00B448EF"/>
    <w:rsid w:val="00B4780A"/>
    <w:rsid w:val="00B50746"/>
    <w:rsid w:val="00B51A6E"/>
    <w:rsid w:val="00B5538A"/>
    <w:rsid w:val="00B66DD3"/>
    <w:rsid w:val="00B7537A"/>
    <w:rsid w:val="00B75895"/>
    <w:rsid w:val="00B76037"/>
    <w:rsid w:val="00B80227"/>
    <w:rsid w:val="00B842C9"/>
    <w:rsid w:val="00B948F7"/>
    <w:rsid w:val="00BA0D68"/>
    <w:rsid w:val="00BA2326"/>
    <w:rsid w:val="00BA452A"/>
    <w:rsid w:val="00BB19D6"/>
    <w:rsid w:val="00BB3BCD"/>
    <w:rsid w:val="00BB3DEF"/>
    <w:rsid w:val="00BC16D2"/>
    <w:rsid w:val="00BC5EEE"/>
    <w:rsid w:val="00BD6630"/>
    <w:rsid w:val="00BE3730"/>
    <w:rsid w:val="00BE3BE7"/>
    <w:rsid w:val="00BE7F86"/>
    <w:rsid w:val="00BF4734"/>
    <w:rsid w:val="00BF4EC1"/>
    <w:rsid w:val="00C045AB"/>
    <w:rsid w:val="00C12066"/>
    <w:rsid w:val="00C14C62"/>
    <w:rsid w:val="00C16DB3"/>
    <w:rsid w:val="00C17AE6"/>
    <w:rsid w:val="00C21DA5"/>
    <w:rsid w:val="00C264F4"/>
    <w:rsid w:val="00C332A1"/>
    <w:rsid w:val="00C335D6"/>
    <w:rsid w:val="00C46DDA"/>
    <w:rsid w:val="00C527DC"/>
    <w:rsid w:val="00C53DD5"/>
    <w:rsid w:val="00C5589F"/>
    <w:rsid w:val="00C55B72"/>
    <w:rsid w:val="00C568F4"/>
    <w:rsid w:val="00C63D50"/>
    <w:rsid w:val="00C66A85"/>
    <w:rsid w:val="00C70343"/>
    <w:rsid w:val="00C82781"/>
    <w:rsid w:val="00C86EC6"/>
    <w:rsid w:val="00C923FF"/>
    <w:rsid w:val="00C9296E"/>
    <w:rsid w:val="00C92992"/>
    <w:rsid w:val="00C944F4"/>
    <w:rsid w:val="00C94C86"/>
    <w:rsid w:val="00C95F77"/>
    <w:rsid w:val="00CA1204"/>
    <w:rsid w:val="00CB23C8"/>
    <w:rsid w:val="00CB4E4C"/>
    <w:rsid w:val="00CD5E27"/>
    <w:rsid w:val="00CD7524"/>
    <w:rsid w:val="00CE0FBB"/>
    <w:rsid w:val="00CE2B89"/>
    <w:rsid w:val="00CE5B35"/>
    <w:rsid w:val="00CE6B8E"/>
    <w:rsid w:val="00CF4B76"/>
    <w:rsid w:val="00CF4B83"/>
    <w:rsid w:val="00CF6856"/>
    <w:rsid w:val="00D005DB"/>
    <w:rsid w:val="00D3430B"/>
    <w:rsid w:val="00D363FB"/>
    <w:rsid w:val="00D45040"/>
    <w:rsid w:val="00D4636F"/>
    <w:rsid w:val="00D519EE"/>
    <w:rsid w:val="00D650B5"/>
    <w:rsid w:val="00D67E65"/>
    <w:rsid w:val="00D814A7"/>
    <w:rsid w:val="00D8352F"/>
    <w:rsid w:val="00D95488"/>
    <w:rsid w:val="00DC24F5"/>
    <w:rsid w:val="00DD150B"/>
    <w:rsid w:val="00DD26A5"/>
    <w:rsid w:val="00DE330E"/>
    <w:rsid w:val="00DF6C0D"/>
    <w:rsid w:val="00E0284F"/>
    <w:rsid w:val="00E02ACD"/>
    <w:rsid w:val="00E10E15"/>
    <w:rsid w:val="00E202D7"/>
    <w:rsid w:val="00E224CD"/>
    <w:rsid w:val="00E227E4"/>
    <w:rsid w:val="00E251E0"/>
    <w:rsid w:val="00E263FA"/>
    <w:rsid w:val="00E368AA"/>
    <w:rsid w:val="00E42E62"/>
    <w:rsid w:val="00E46D98"/>
    <w:rsid w:val="00E551FD"/>
    <w:rsid w:val="00E567A8"/>
    <w:rsid w:val="00E63B2C"/>
    <w:rsid w:val="00E63D76"/>
    <w:rsid w:val="00E72A84"/>
    <w:rsid w:val="00E744B5"/>
    <w:rsid w:val="00E75A54"/>
    <w:rsid w:val="00E769DC"/>
    <w:rsid w:val="00E80587"/>
    <w:rsid w:val="00E8254B"/>
    <w:rsid w:val="00E830B3"/>
    <w:rsid w:val="00E84476"/>
    <w:rsid w:val="00E90A74"/>
    <w:rsid w:val="00E91F58"/>
    <w:rsid w:val="00E93519"/>
    <w:rsid w:val="00EA1ED2"/>
    <w:rsid w:val="00EB255E"/>
    <w:rsid w:val="00EB6637"/>
    <w:rsid w:val="00EB7D92"/>
    <w:rsid w:val="00EC4703"/>
    <w:rsid w:val="00EC484F"/>
    <w:rsid w:val="00ED1673"/>
    <w:rsid w:val="00ED5099"/>
    <w:rsid w:val="00ED6538"/>
    <w:rsid w:val="00EE0588"/>
    <w:rsid w:val="00EF2DF7"/>
    <w:rsid w:val="00F05244"/>
    <w:rsid w:val="00F11C12"/>
    <w:rsid w:val="00F1402A"/>
    <w:rsid w:val="00F213B1"/>
    <w:rsid w:val="00F21561"/>
    <w:rsid w:val="00F24C87"/>
    <w:rsid w:val="00F25859"/>
    <w:rsid w:val="00F3077B"/>
    <w:rsid w:val="00F34976"/>
    <w:rsid w:val="00F413FB"/>
    <w:rsid w:val="00F45B84"/>
    <w:rsid w:val="00F477F2"/>
    <w:rsid w:val="00F5134E"/>
    <w:rsid w:val="00F537C5"/>
    <w:rsid w:val="00F6430F"/>
    <w:rsid w:val="00F74C28"/>
    <w:rsid w:val="00F76521"/>
    <w:rsid w:val="00FA05E9"/>
    <w:rsid w:val="00FA0F2B"/>
    <w:rsid w:val="00FA54EF"/>
    <w:rsid w:val="00FB7F41"/>
    <w:rsid w:val="00FC7E97"/>
    <w:rsid w:val="00FE5BAB"/>
    <w:rsid w:val="00FF255E"/>
    <w:rsid w:val="00FF39BE"/>
    <w:rsid w:val="00F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0BA437-B5E7-4ECD-8D93-4065C1578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sz w:val="24"/>
      <w:szCs w:val="20"/>
    </w:rPr>
  </w:style>
  <w:style w:type="character" w:customStyle="1" w:styleId="a6">
    <w:name w:val="Название Знак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character" w:styleId="a7">
    <w:name w:val="page number"/>
    <w:uiPriority w:val="99"/>
    <w:rsid w:val="006923A5"/>
    <w:rPr>
      <w:rFonts w:cs="Times New Roman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6923A5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sz w:val="26"/>
      <w:szCs w:val="26"/>
    </w:rPr>
  </w:style>
  <w:style w:type="character" w:customStyle="1" w:styleId="ae">
    <w:name w:val="Основной текст Знак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character" w:styleId="af">
    <w:name w:val="Hyperlink"/>
    <w:uiPriority w:val="99"/>
    <w:rsid w:val="006923A5"/>
    <w:rPr>
      <w:rFonts w:cs="Times New Roman"/>
      <w:color w:val="0000FF"/>
      <w:u w:val="single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b/>
      <w:bCs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6923A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2D24C6"/>
    <w:rPr>
      <w:rFonts w:cs="Times New Roman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character" w:customStyle="1" w:styleId="FontStyle46">
    <w:name w:val="Font Style46"/>
    <w:uiPriority w:val="99"/>
    <w:rsid w:val="00180556"/>
    <w:rPr>
      <w:rFonts w:ascii="Times New Roman" w:hAnsi="Times New Roman" w:cs="Times New Roman"/>
      <w:sz w:val="22"/>
      <w:szCs w:val="22"/>
    </w:rPr>
  </w:style>
  <w:style w:type="paragraph" w:styleId="af8">
    <w:name w:val="Normal (Web)"/>
    <w:basedOn w:val="a"/>
    <w:uiPriority w:val="99"/>
    <w:rsid w:val="001E227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9F0D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F0D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List Paragraph"/>
    <w:basedOn w:val="a"/>
    <w:uiPriority w:val="99"/>
    <w:qFormat/>
    <w:rsid w:val="00721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32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07ABEB054FE1D1D317648B686CA7BB99CCBB36F72CDC967370E454C5T1wB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07ABEB054FE1D1D317648B686CA7BB99CCBE3FF52BDC967370E454C5T1wBE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407ABEB054FE1D1D317648B686CA7BB99CCBB36F72CDC967370E454C5T1w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07ABEB054FE1D1D317648B686CA7BB99CCBE3FF52BDC967370E454C5T1w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29</cp:revision>
  <cp:lastPrinted>2015-04-23T04:49:00Z</cp:lastPrinted>
  <dcterms:created xsi:type="dcterms:W3CDTF">2014-02-20T08:07:00Z</dcterms:created>
  <dcterms:modified xsi:type="dcterms:W3CDTF">2015-05-08T03:56:00Z</dcterms:modified>
</cp:coreProperties>
</file>